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8" w:rsidRPr="00980217" w:rsidRDefault="00980217" w:rsidP="00D4335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left" w:pos="4956"/>
          <w:tab w:val="left" w:pos="5664"/>
          <w:tab w:val="left" w:pos="6372"/>
          <w:tab w:val="center" w:pos="6859"/>
          <w:tab w:val="left" w:pos="7080"/>
          <w:tab w:val="left" w:pos="7788"/>
          <w:tab w:val="left" w:pos="116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Итоги </w:t>
      </w:r>
      <w:r w:rsidR="00EF5948" w:rsidRPr="00FF2678">
        <w:rPr>
          <w:rFonts w:ascii="Times New Roman" w:hAnsi="Times New Roman"/>
          <w:sz w:val="28"/>
          <w:szCs w:val="28"/>
        </w:rPr>
        <w:t xml:space="preserve"> проведения региональных проверочных работ</w:t>
      </w:r>
    </w:p>
    <w:p w:rsidR="00EF5948" w:rsidRPr="00D63CFC" w:rsidRDefault="00EF5948" w:rsidP="00EF59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678">
        <w:rPr>
          <w:rFonts w:ascii="Times New Roman" w:hAnsi="Times New Roman"/>
          <w:sz w:val="28"/>
          <w:szCs w:val="28"/>
        </w:rPr>
        <w:t>по математике  в 9 классах  МБОУ СОШ №2 с. Александров-Гай.</w:t>
      </w:r>
    </w:p>
    <w:p w:rsidR="00FF2678" w:rsidRPr="00D63CFC" w:rsidRDefault="00FF2678" w:rsidP="00EF59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FFD" w:rsidRPr="00FF2678" w:rsidRDefault="00D22726" w:rsidP="005373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F2678">
        <w:rPr>
          <w:rFonts w:ascii="Times New Roman" w:hAnsi="Times New Roman"/>
          <w:sz w:val="24"/>
          <w:szCs w:val="24"/>
        </w:rPr>
        <w:t xml:space="preserve"> (</w:t>
      </w:r>
      <w:r w:rsidR="00D63CFC">
        <w:rPr>
          <w:rFonts w:ascii="Times New Roman" w:hAnsi="Times New Roman"/>
          <w:sz w:val="24"/>
          <w:szCs w:val="24"/>
        </w:rPr>
        <w:t>2</w:t>
      </w:r>
      <w:r w:rsidRPr="00FF2678">
        <w:rPr>
          <w:rFonts w:ascii="Times New Roman" w:hAnsi="Times New Roman"/>
          <w:sz w:val="24"/>
          <w:szCs w:val="24"/>
        </w:rPr>
        <w:t xml:space="preserve"> этап -</w:t>
      </w:r>
      <w:r w:rsidR="00D63CFC">
        <w:rPr>
          <w:rFonts w:ascii="Times New Roman" w:hAnsi="Times New Roman"/>
          <w:sz w:val="24"/>
          <w:szCs w:val="24"/>
        </w:rPr>
        <w:t>17</w:t>
      </w:r>
      <w:r w:rsidRPr="00FF2678">
        <w:rPr>
          <w:rFonts w:ascii="Times New Roman" w:hAnsi="Times New Roman"/>
          <w:sz w:val="24"/>
          <w:szCs w:val="24"/>
        </w:rPr>
        <w:t>.</w:t>
      </w:r>
      <w:r w:rsidR="00D63CFC">
        <w:rPr>
          <w:rFonts w:ascii="Times New Roman" w:hAnsi="Times New Roman"/>
          <w:sz w:val="24"/>
          <w:szCs w:val="24"/>
        </w:rPr>
        <w:t>0</w:t>
      </w:r>
      <w:r w:rsidR="00980217">
        <w:rPr>
          <w:rFonts w:ascii="Times New Roman" w:hAnsi="Times New Roman"/>
          <w:sz w:val="24"/>
          <w:szCs w:val="24"/>
        </w:rPr>
        <w:t>3</w:t>
      </w:r>
      <w:r w:rsidRPr="00FF2678">
        <w:rPr>
          <w:rFonts w:ascii="Times New Roman" w:hAnsi="Times New Roman"/>
          <w:sz w:val="24"/>
          <w:szCs w:val="24"/>
        </w:rPr>
        <w:t>.20</w:t>
      </w:r>
      <w:r w:rsidR="003D68AB" w:rsidRPr="00FF2678">
        <w:rPr>
          <w:rFonts w:ascii="Times New Roman" w:hAnsi="Times New Roman"/>
          <w:sz w:val="24"/>
          <w:szCs w:val="24"/>
        </w:rPr>
        <w:t>2</w:t>
      </w:r>
      <w:r w:rsidR="00D63CFC">
        <w:rPr>
          <w:rFonts w:ascii="Times New Roman" w:hAnsi="Times New Roman"/>
          <w:sz w:val="24"/>
          <w:szCs w:val="24"/>
        </w:rPr>
        <w:t>1</w:t>
      </w:r>
      <w:r w:rsidRPr="00FF2678">
        <w:rPr>
          <w:rFonts w:ascii="Times New Roman" w:hAnsi="Times New Roman"/>
          <w:sz w:val="24"/>
          <w:szCs w:val="24"/>
        </w:rPr>
        <w:t xml:space="preserve"> г)</w:t>
      </w:r>
    </w:p>
    <w:p w:rsidR="004677D2" w:rsidRPr="004A6DAD" w:rsidRDefault="004677D2" w:rsidP="004A6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276" w:type="dxa"/>
        <w:tblInd w:w="-743" w:type="dxa"/>
        <w:tblLook w:val="04A0"/>
      </w:tblPr>
      <w:tblGrid>
        <w:gridCol w:w="1155"/>
        <w:gridCol w:w="790"/>
        <w:gridCol w:w="1302"/>
        <w:gridCol w:w="506"/>
        <w:gridCol w:w="506"/>
        <w:gridCol w:w="722"/>
        <w:gridCol w:w="506"/>
        <w:gridCol w:w="722"/>
        <w:gridCol w:w="506"/>
        <w:gridCol w:w="722"/>
        <w:gridCol w:w="506"/>
        <w:gridCol w:w="722"/>
        <w:gridCol w:w="506"/>
        <w:gridCol w:w="871"/>
        <w:gridCol w:w="617"/>
        <w:gridCol w:w="617"/>
      </w:tblGrid>
      <w:tr w:rsidR="00980217" w:rsidRPr="003D68AB" w:rsidTr="00980217">
        <w:trPr>
          <w:trHeight w:val="1395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Default="00980217" w:rsidP="00980217">
            <w:pPr>
              <w:spacing w:after="0" w:line="240" w:lineRule="auto"/>
              <w:ind w:left="-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РПР </w:t>
            </w: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80217" w:rsidRDefault="00980217" w:rsidP="00D6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четверть 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число участников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число участников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соотв.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228600</wp:posOffset>
                  </wp:positionV>
                  <wp:extent cx="438150" cy="247650"/>
                  <wp:effectExtent l="0" t="0" r="0" b="0"/>
                  <wp:wrapNone/>
                  <wp:docPr id="1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58100" y="1476375"/>
                            <a:ext cx="342900" cy="228600"/>
                            <a:chOff x="7658100" y="1476375"/>
                            <a:chExt cx="342900" cy="228600"/>
                          </a:xfrm>
                        </a:grpSpPr>
                        <a:sp>
                          <a:nvSpPr>
                            <a:cNvPr id="1109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67525" y="1476375"/>
                              <a:ext cx="342900" cy="228600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19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"/>
            </w:tblGrid>
            <w:tr w:rsidR="00980217" w:rsidRPr="003D68AB" w:rsidTr="00980217">
              <w:trPr>
                <w:trHeight w:val="310"/>
                <w:tblCellSpacing w:w="0" w:type="dxa"/>
              </w:trPr>
              <w:tc>
                <w:tcPr>
                  <w:tcW w:w="1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0217" w:rsidRPr="003D68AB" w:rsidRDefault="00980217" w:rsidP="003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80217" w:rsidRPr="003D68AB" w:rsidTr="00980217">
              <w:trPr>
                <w:trHeight w:val="31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0217" w:rsidRPr="003D68AB" w:rsidRDefault="00980217" w:rsidP="003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0217" w:rsidRPr="003D68AB" w:rsidRDefault="00980217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400050" cy="257175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29600" y="1457325"/>
                            <a:ext cx="314325" cy="238125"/>
                            <a:chOff x="8229600" y="1457325"/>
                            <a:chExt cx="314325" cy="238125"/>
                          </a:xfrm>
                        </a:grpSpPr>
                        <a:sp>
                          <a:nvSpPr>
                            <a:cNvPr id="1110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39025" y="1457325"/>
                              <a:ext cx="314325" cy="238125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1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</w:tblGrid>
            <w:tr w:rsidR="00980217" w:rsidRPr="003D68AB" w:rsidTr="00980217">
              <w:trPr>
                <w:trHeight w:val="310"/>
                <w:tblCellSpacing w:w="0" w:type="dxa"/>
              </w:trPr>
              <w:tc>
                <w:tcPr>
                  <w:tcW w:w="1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0217" w:rsidRPr="003D68AB" w:rsidRDefault="00980217" w:rsidP="003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80217" w:rsidRPr="003D68AB" w:rsidTr="00980217">
              <w:trPr>
                <w:trHeight w:val="31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80217" w:rsidRPr="003D68AB" w:rsidRDefault="00980217" w:rsidP="003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0217" w:rsidRPr="003D68AB" w:rsidRDefault="00980217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0217" w:rsidRPr="003D68AB" w:rsidTr="00980217">
        <w:trPr>
          <w:trHeight w:val="974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0217" w:rsidRPr="003D68AB" w:rsidTr="00980217">
        <w:trPr>
          <w:trHeight w:val="723"/>
        </w:trPr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17" w:rsidRPr="003D68AB" w:rsidRDefault="00980217" w:rsidP="003D68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0217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217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17" w:rsidRPr="003D68AB" w:rsidRDefault="00980217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25%</w:t>
            </w:r>
          </w:p>
        </w:tc>
      </w:tr>
    </w:tbl>
    <w:p w:rsidR="004677D2" w:rsidRDefault="004677D2" w:rsidP="00B0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2E2" w:rsidRDefault="00EF5948" w:rsidP="00A36445">
      <w:pPr>
        <w:pStyle w:val="a4"/>
        <w:rPr>
          <w:rFonts w:ascii="Times New Roman" w:hAnsi="Times New Roman"/>
          <w:sz w:val="24"/>
          <w:szCs w:val="24"/>
        </w:rPr>
      </w:pPr>
      <w:r w:rsidRPr="00A36445">
        <w:rPr>
          <w:rFonts w:ascii="Times New Roman" w:hAnsi="Times New Roman"/>
          <w:sz w:val="24"/>
          <w:szCs w:val="24"/>
        </w:rPr>
        <w:t xml:space="preserve">Оценка за четверть формировалась как среднее арифметическое оценки по алгебре и по геометрии за </w:t>
      </w:r>
      <w:r w:rsidR="00D63CFC" w:rsidRPr="00A36445">
        <w:rPr>
          <w:rFonts w:ascii="Times New Roman" w:hAnsi="Times New Roman"/>
          <w:sz w:val="24"/>
          <w:szCs w:val="24"/>
        </w:rPr>
        <w:t>3</w:t>
      </w:r>
      <w:r w:rsidRPr="00A36445">
        <w:rPr>
          <w:rFonts w:ascii="Times New Roman" w:hAnsi="Times New Roman"/>
          <w:sz w:val="24"/>
          <w:szCs w:val="24"/>
        </w:rPr>
        <w:t xml:space="preserve"> четверть. </w:t>
      </w:r>
      <w:r w:rsidR="00D63CFC" w:rsidRPr="00A36445">
        <w:rPr>
          <w:rFonts w:ascii="Times New Roman" w:hAnsi="Times New Roman"/>
          <w:sz w:val="24"/>
          <w:szCs w:val="24"/>
        </w:rPr>
        <w:t>П</w:t>
      </w:r>
      <w:r w:rsidR="00FF2678" w:rsidRPr="00A36445">
        <w:rPr>
          <w:rFonts w:ascii="Times New Roman" w:hAnsi="Times New Roman"/>
          <w:sz w:val="24"/>
          <w:szCs w:val="24"/>
        </w:rPr>
        <w:t xml:space="preserve">о сравнению с результатами </w:t>
      </w:r>
      <w:r w:rsidR="00D63CFC" w:rsidRPr="00A36445">
        <w:rPr>
          <w:rFonts w:ascii="Times New Roman" w:hAnsi="Times New Roman"/>
          <w:sz w:val="24"/>
          <w:szCs w:val="24"/>
        </w:rPr>
        <w:t>3 четверти качество знаний на РПР увеличилось на 18%.</w:t>
      </w:r>
      <w:r w:rsidR="00FF2678" w:rsidRPr="00A36445">
        <w:rPr>
          <w:rFonts w:ascii="Times New Roman" w:hAnsi="Times New Roman"/>
          <w:sz w:val="24"/>
          <w:szCs w:val="24"/>
        </w:rPr>
        <w:t xml:space="preserve"> </w:t>
      </w:r>
      <w:r w:rsidRPr="00A36445">
        <w:rPr>
          <w:rFonts w:ascii="Times New Roman" w:hAnsi="Times New Roman"/>
          <w:sz w:val="24"/>
          <w:szCs w:val="24"/>
        </w:rPr>
        <w:t xml:space="preserve"> </w:t>
      </w:r>
    </w:p>
    <w:p w:rsidR="005F62E2" w:rsidRDefault="005F62E2" w:rsidP="00A364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F5948" w:rsidRPr="00A36445">
        <w:rPr>
          <w:rFonts w:ascii="Times New Roman" w:hAnsi="Times New Roman"/>
          <w:sz w:val="24"/>
          <w:szCs w:val="24"/>
        </w:rPr>
        <w:t xml:space="preserve">Успеваемость за </w:t>
      </w:r>
      <w:r w:rsidR="00D63CFC" w:rsidRPr="00A36445">
        <w:rPr>
          <w:rFonts w:ascii="Times New Roman" w:hAnsi="Times New Roman"/>
          <w:sz w:val="24"/>
          <w:szCs w:val="24"/>
        </w:rPr>
        <w:t>3</w:t>
      </w:r>
      <w:r w:rsidR="00EF5948" w:rsidRPr="00A36445">
        <w:rPr>
          <w:rFonts w:ascii="Times New Roman" w:hAnsi="Times New Roman"/>
          <w:sz w:val="24"/>
          <w:szCs w:val="24"/>
        </w:rPr>
        <w:t xml:space="preserve"> четверть -</w:t>
      </w:r>
      <w:r w:rsidR="003D68AB" w:rsidRPr="00A36445">
        <w:rPr>
          <w:rFonts w:ascii="Times New Roman" w:hAnsi="Times New Roman"/>
          <w:sz w:val="24"/>
          <w:szCs w:val="24"/>
        </w:rPr>
        <w:t>100</w:t>
      </w:r>
      <w:r w:rsidR="00EF5948" w:rsidRPr="00A36445">
        <w:rPr>
          <w:rFonts w:ascii="Times New Roman" w:hAnsi="Times New Roman"/>
          <w:sz w:val="24"/>
          <w:szCs w:val="24"/>
        </w:rPr>
        <w:t>%, по РПР -</w:t>
      </w:r>
      <w:r w:rsidR="00D63CFC" w:rsidRPr="00A36445">
        <w:rPr>
          <w:rFonts w:ascii="Times New Roman" w:hAnsi="Times New Roman"/>
          <w:sz w:val="24"/>
          <w:szCs w:val="24"/>
        </w:rPr>
        <w:t>80,5</w:t>
      </w:r>
      <w:r w:rsidR="003D68AB" w:rsidRPr="00A36445">
        <w:rPr>
          <w:rFonts w:ascii="Times New Roman" w:hAnsi="Times New Roman"/>
          <w:sz w:val="24"/>
          <w:szCs w:val="24"/>
        </w:rPr>
        <w:t xml:space="preserve"> </w:t>
      </w:r>
      <w:r w:rsidR="00EF5948" w:rsidRPr="00A36445">
        <w:rPr>
          <w:rFonts w:ascii="Times New Roman" w:hAnsi="Times New Roman"/>
          <w:sz w:val="24"/>
          <w:szCs w:val="24"/>
        </w:rPr>
        <w:t xml:space="preserve">%. Средний балл по школе составил </w:t>
      </w:r>
      <w:r w:rsidR="00BB6C74" w:rsidRPr="00A36445">
        <w:rPr>
          <w:rFonts w:ascii="Times New Roman" w:hAnsi="Times New Roman"/>
          <w:sz w:val="24"/>
          <w:szCs w:val="24"/>
        </w:rPr>
        <w:t>13,7</w:t>
      </w:r>
      <w:r w:rsidR="00F56989" w:rsidRPr="00A36445">
        <w:rPr>
          <w:rFonts w:ascii="Times New Roman" w:hAnsi="Times New Roman"/>
          <w:sz w:val="24"/>
          <w:szCs w:val="24"/>
        </w:rPr>
        <w:t xml:space="preserve"> </w:t>
      </w:r>
      <w:r w:rsidR="00EF5948" w:rsidRPr="00A36445">
        <w:rPr>
          <w:rFonts w:ascii="Times New Roman" w:hAnsi="Times New Roman"/>
          <w:sz w:val="24"/>
          <w:szCs w:val="24"/>
        </w:rPr>
        <w:t xml:space="preserve">, что достаточно для получения удовлетворительной оценки на государственной итоговой аттестации по математике. Средняя оценка </w:t>
      </w:r>
      <w:r w:rsidR="00BB6C74" w:rsidRPr="00A36445">
        <w:rPr>
          <w:rFonts w:ascii="Times New Roman" w:hAnsi="Times New Roman"/>
          <w:sz w:val="24"/>
          <w:szCs w:val="24"/>
        </w:rPr>
        <w:t>3,3</w:t>
      </w:r>
      <w:r w:rsidR="00EF5948" w:rsidRPr="00A36445">
        <w:rPr>
          <w:rFonts w:ascii="Times New Roman" w:hAnsi="Times New Roman"/>
          <w:sz w:val="24"/>
          <w:szCs w:val="24"/>
        </w:rPr>
        <w:t>.</w:t>
      </w:r>
      <w:r w:rsidR="00F56989" w:rsidRPr="00A36445">
        <w:rPr>
          <w:rFonts w:ascii="Times New Roman" w:hAnsi="Times New Roman"/>
          <w:sz w:val="24"/>
          <w:szCs w:val="24"/>
        </w:rPr>
        <w:t xml:space="preserve"> </w:t>
      </w:r>
    </w:p>
    <w:p w:rsidR="005F62E2" w:rsidRDefault="00BB6C74" w:rsidP="00A36445">
      <w:pPr>
        <w:pStyle w:val="a4"/>
        <w:rPr>
          <w:rFonts w:ascii="Times New Roman" w:hAnsi="Times New Roman"/>
          <w:sz w:val="24"/>
          <w:szCs w:val="24"/>
        </w:rPr>
      </w:pPr>
      <w:r w:rsidRPr="00A36445">
        <w:rPr>
          <w:rFonts w:ascii="Times New Roman" w:hAnsi="Times New Roman"/>
          <w:sz w:val="24"/>
          <w:szCs w:val="24"/>
        </w:rPr>
        <w:t>П</w:t>
      </w:r>
      <w:r w:rsidR="00F56989" w:rsidRPr="00A36445">
        <w:rPr>
          <w:rFonts w:ascii="Times New Roman" w:hAnsi="Times New Roman"/>
          <w:sz w:val="24"/>
          <w:szCs w:val="24"/>
        </w:rPr>
        <w:t>олучили оценку «2»</w:t>
      </w:r>
      <w:r w:rsidRPr="00A36445">
        <w:rPr>
          <w:rFonts w:ascii="Times New Roman" w:hAnsi="Times New Roman"/>
          <w:sz w:val="24"/>
          <w:szCs w:val="24"/>
        </w:rPr>
        <w:t xml:space="preserve">-8 обучающихся, </w:t>
      </w:r>
      <w:r w:rsidR="00A36445">
        <w:rPr>
          <w:rFonts w:ascii="Times New Roman" w:hAnsi="Times New Roman"/>
          <w:sz w:val="24"/>
          <w:szCs w:val="24"/>
        </w:rPr>
        <w:t xml:space="preserve">5 </w:t>
      </w:r>
      <w:r w:rsidRPr="00A36445">
        <w:rPr>
          <w:rFonts w:ascii="Times New Roman" w:hAnsi="Times New Roman"/>
          <w:sz w:val="24"/>
          <w:szCs w:val="24"/>
        </w:rPr>
        <w:t xml:space="preserve"> из которых набрав более 8 баллов, не смогли выполнить минимум по геометрии- решить две задачи с геометрическим содержанием</w:t>
      </w:r>
      <w:r w:rsidR="00F56989" w:rsidRPr="00A36445">
        <w:rPr>
          <w:rFonts w:ascii="Times New Roman" w:hAnsi="Times New Roman"/>
          <w:sz w:val="24"/>
          <w:szCs w:val="24"/>
        </w:rPr>
        <w:t>.</w:t>
      </w:r>
      <w:r w:rsidR="00262612" w:rsidRPr="00A36445">
        <w:rPr>
          <w:rFonts w:ascii="Times New Roman" w:hAnsi="Times New Roman"/>
          <w:sz w:val="24"/>
          <w:szCs w:val="24"/>
        </w:rPr>
        <w:t xml:space="preserve"> </w:t>
      </w:r>
      <w:r w:rsidR="00EF5948" w:rsidRPr="00A36445">
        <w:rPr>
          <w:rFonts w:ascii="Times New Roman" w:hAnsi="Times New Roman"/>
          <w:sz w:val="24"/>
          <w:szCs w:val="24"/>
        </w:rPr>
        <w:t xml:space="preserve"> </w:t>
      </w:r>
    </w:p>
    <w:p w:rsidR="00D63CFC" w:rsidRDefault="005F62E2" w:rsidP="00D43359">
      <w:pPr>
        <w:pStyle w:val="a4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D63CFC" w:rsidRPr="00A36445">
        <w:rPr>
          <w:rFonts w:ascii="Times New Roman" w:hAnsi="Times New Roman"/>
          <w:sz w:val="24"/>
          <w:szCs w:val="24"/>
        </w:rPr>
        <w:t>Из двух</w:t>
      </w:r>
      <w:r w:rsidR="003D68AB" w:rsidRPr="00A36445">
        <w:rPr>
          <w:rFonts w:ascii="Times New Roman" w:hAnsi="Times New Roman"/>
          <w:sz w:val="24"/>
          <w:szCs w:val="24"/>
        </w:rPr>
        <w:t xml:space="preserve"> </w:t>
      </w:r>
      <w:r w:rsidR="00EF5948" w:rsidRPr="00A36445">
        <w:rPr>
          <w:rFonts w:ascii="Times New Roman" w:hAnsi="Times New Roman"/>
          <w:sz w:val="24"/>
          <w:szCs w:val="24"/>
        </w:rPr>
        <w:t xml:space="preserve">  обучающихся, имеющих за </w:t>
      </w:r>
      <w:r w:rsidR="00BB6C74" w:rsidRPr="00A36445">
        <w:rPr>
          <w:rFonts w:ascii="Times New Roman" w:hAnsi="Times New Roman"/>
          <w:sz w:val="24"/>
          <w:szCs w:val="24"/>
          <w:lang w:val="en-US"/>
        </w:rPr>
        <w:t>III</w:t>
      </w:r>
      <w:r w:rsidR="00BB6C74" w:rsidRPr="00A36445">
        <w:rPr>
          <w:rFonts w:ascii="Times New Roman" w:hAnsi="Times New Roman"/>
          <w:sz w:val="24"/>
          <w:szCs w:val="24"/>
        </w:rPr>
        <w:t xml:space="preserve"> </w:t>
      </w:r>
      <w:r w:rsidR="00EF5948" w:rsidRPr="00A36445">
        <w:rPr>
          <w:rFonts w:ascii="Times New Roman" w:hAnsi="Times New Roman"/>
          <w:sz w:val="24"/>
          <w:szCs w:val="24"/>
        </w:rPr>
        <w:t xml:space="preserve">четверть оценку «5», подтвердил </w:t>
      </w:r>
      <w:r w:rsidR="00774245" w:rsidRPr="00A36445">
        <w:rPr>
          <w:rFonts w:ascii="Times New Roman" w:hAnsi="Times New Roman"/>
          <w:sz w:val="24"/>
          <w:szCs w:val="24"/>
        </w:rPr>
        <w:t xml:space="preserve">оценку </w:t>
      </w:r>
      <w:r w:rsidR="00D63CFC" w:rsidRPr="00A36445">
        <w:rPr>
          <w:rFonts w:ascii="Times New Roman" w:hAnsi="Times New Roman"/>
          <w:sz w:val="24"/>
          <w:szCs w:val="24"/>
        </w:rPr>
        <w:t xml:space="preserve">1 </w:t>
      </w:r>
      <w:r w:rsidR="00774245" w:rsidRPr="00A36445">
        <w:rPr>
          <w:rFonts w:ascii="Times New Roman" w:hAnsi="Times New Roman"/>
          <w:sz w:val="24"/>
          <w:szCs w:val="24"/>
        </w:rPr>
        <w:t xml:space="preserve">при выполнении РПР. </w:t>
      </w:r>
      <w:r w:rsidR="005373F6" w:rsidRPr="00A36445">
        <w:rPr>
          <w:rFonts w:ascii="Times New Roman" w:hAnsi="Times New Roman"/>
          <w:sz w:val="24"/>
          <w:szCs w:val="24"/>
        </w:rPr>
        <w:t xml:space="preserve">Оценку «4» подтвердили </w:t>
      </w:r>
      <w:r w:rsidR="00BB6C74" w:rsidRPr="00A36445">
        <w:rPr>
          <w:rFonts w:ascii="Times New Roman" w:hAnsi="Times New Roman"/>
          <w:sz w:val="24"/>
          <w:szCs w:val="24"/>
        </w:rPr>
        <w:t>8</w:t>
      </w:r>
      <w:r w:rsidR="00F56989" w:rsidRPr="00A36445">
        <w:rPr>
          <w:rFonts w:ascii="Times New Roman" w:hAnsi="Times New Roman"/>
          <w:sz w:val="24"/>
          <w:szCs w:val="24"/>
        </w:rPr>
        <w:t xml:space="preserve"> учеников</w:t>
      </w:r>
      <w:r w:rsidR="00BB6C74" w:rsidRPr="00A36445">
        <w:rPr>
          <w:rFonts w:ascii="Times New Roman" w:hAnsi="Times New Roman"/>
          <w:sz w:val="24"/>
          <w:szCs w:val="24"/>
        </w:rPr>
        <w:t xml:space="preserve"> из 11. Следует отметить, что 11 обучающихся показали на РПР результат выше, чем по итогам четверти-27%. </w:t>
      </w:r>
      <w:r w:rsidR="005373F6" w:rsidRPr="00A36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задач второй части приступали 16 учеников-39%, выполнила правильно и набрала за 2 часть 5 первичных баллов </w:t>
      </w:r>
      <w:hyperlink r:id="rId8" w:tgtFrame="_blank" w:tooltip="Перейти на страницу оценок ученика" w:history="1">
        <w:r w:rsidRPr="001E562F">
          <w:rPr>
            <w:rFonts w:ascii="Times New Roman" w:hAnsi="Times New Roman"/>
            <w:sz w:val="24"/>
            <w:szCs w:val="24"/>
            <w:bdr w:val="none" w:sz="0" w:space="0" w:color="auto" w:frame="1"/>
          </w:rPr>
          <w:t>Жаканалиева</w:t>
        </w:r>
        <w:r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r w:rsidRPr="001E562F">
          <w:rPr>
            <w:rFonts w:ascii="Times New Roman" w:hAnsi="Times New Roman"/>
            <w:sz w:val="24"/>
            <w:szCs w:val="24"/>
            <w:bdr w:val="none" w:sz="0" w:space="0" w:color="auto" w:frame="1"/>
          </w:rPr>
          <w:t>Мадина</w:t>
        </w:r>
      </w:hyperlink>
      <w:r>
        <w:t xml:space="preserve"> ( 24 балла). </w:t>
      </w:r>
    </w:p>
    <w:p w:rsidR="00D43359" w:rsidRDefault="00D43359" w:rsidP="00D43359">
      <w:pPr>
        <w:pStyle w:val="a4"/>
        <w:rPr>
          <w:rFonts w:ascii="Times New Roman" w:hAnsi="Times New Roman"/>
          <w:sz w:val="24"/>
          <w:szCs w:val="24"/>
        </w:rPr>
      </w:pPr>
    </w:p>
    <w:p w:rsidR="00980217" w:rsidRDefault="00980217" w:rsidP="00980217">
      <w:pPr>
        <w:pStyle w:val="a4"/>
        <w:rPr>
          <w:rFonts w:ascii="Times New Roman" w:hAnsi="Times New Roman"/>
          <w:sz w:val="24"/>
          <w:szCs w:val="24"/>
        </w:rPr>
      </w:pPr>
      <w:r w:rsidRPr="00980217">
        <w:rPr>
          <w:rFonts w:ascii="Times New Roman" w:hAnsi="Times New Roman"/>
          <w:sz w:val="24"/>
          <w:szCs w:val="24"/>
        </w:rPr>
        <w:t>После проведения РПР 1 этап  по математике в 9 классах в КТП по алгебре и геометрии 9 классов были внесены изменения</w:t>
      </w:r>
      <w:r>
        <w:rPr>
          <w:rFonts w:ascii="Times New Roman" w:hAnsi="Times New Roman"/>
          <w:sz w:val="24"/>
          <w:szCs w:val="24"/>
        </w:rPr>
        <w:t xml:space="preserve"> с учетом пробелов выявленных на РПР. </w:t>
      </w:r>
    </w:p>
    <w:p w:rsidR="00980217" w:rsidRDefault="00980217" w:rsidP="009802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индивидуальные занятия с группой риска.</w:t>
      </w:r>
    </w:p>
    <w:p w:rsidR="00B156C5" w:rsidRDefault="00980217" w:rsidP="00B156C5">
      <w:pPr>
        <w:pStyle w:val="a4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 Аблгазиева Р.А. в 2020 году прошла КПК по теме «</w:t>
      </w:r>
      <w:r w:rsidR="00B156C5" w:rsidRPr="00B156C5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Преподавание математики в условиях реализации ФГОС ОО и Концепции развития математического образования в Российской Федерации</w:t>
      </w:r>
      <w:r w:rsidR="00B156C5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», участвовала в работе регионального дистанционного семинара  «Подготовка обучающихся к ГИА 2021.»</w:t>
      </w:r>
    </w:p>
    <w:p w:rsidR="00B156C5" w:rsidRDefault="00B156C5" w:rsidP="00B156C5">
      <w:pPr>
        <w:pStyle w:val="a4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В результаты проведенных мероприятий увеличился процент соответствия и качества знаний.</w:t>
      </w:r>
    </w:p>
    <w:p w:rsidR="008D7DD7" w:rsidRDefault="008D7DD7" w:rsidP="00B156C5">
      <w:pPr>
        <w:pStyle w:val="a4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</w:p>
    <w:p w:rsidR="00980217" w:rsidRPr="008D7DD7" w:rsidRDefault="00980217" w:rsidP="008D7D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7DD7">
        <w:rPr>
          <w:rFonts w:ascii="Times New Roman" w:hAnsi="Times New Roman"/>
          <w:b/>
          <w:sz w:val="24"/>
          <w:szCs w:val="24"/>
        </w:rPr>
        <w:t>Динамика качества знаний и соответствия</w:t>
      </w:r>
    </w:p>
    <w:tbl>
      <w:tblPr>
        <w:tblStyle w:val="a3"/>
        <w:tblW w:w="10314" w:type="dxa"/>
        <w:tblLook w:val="04A0"/>
      </w:tblPr>
      <w:tblGrid>
        <w:gridCol w:w="3369"/>
        <w:gridCol w:w="3402"/>
        <w:gridCol w:w="3543"/>
      </w:tblGrid>
      <w:tr w:rsidR="00B156C5" w:rsidTr="0031121E">
        <w:tc>
          <w:tcPr>
            <w:tcW w:w="3369" w:type="dxa"/>
          </w:tcPr>
          <w:p w:rsidR="00B156C5" w:rsidRPr="005B2364" w:rsidRDefault="00B156C5" w:rsidP="007A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64">
              <w:rPr>
                <w:rFonts w:ascii="Times New Roman" w:hAnsi="Times New Roman" w:cs="Times New Roman"/>
                <w:b/>
                <w:sz w:val="24"/>
                <w:szCs w:val="24"/>
              </w:rPr>
              <w:t>1 этап 9 Б</w:t>
            </w:r>
          </w:p>
        </w:tc>
        <w:tc>
          <w:tcPr>
            <w:tcW w:w="3402" w:type="dxa"/>
          </w:tcPr>
          <w:p w:rsidR="00B156C5" w:rsidRPr="005B2364" w:rsidRDefault="00B156C5" w:rsidP="007A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64">
              <w:rPr>
                <w:rFonts w:ascii="Times New Roman" w:hAnsi="Times New Roman" w:cs="Times New Roman"/>
                <w:b/>
                <w:sz w:val="24"/>
                <w:szCs w:val="24"/>
              </w:rPr>
              <w:t>2 этап 9 Б</w:t>
            </w:r>
          </w:p>
        </w:tc>
        <w:tc>
          <w:tcPr>
            <w:tcW w:w="3543" w:type="dxa"/>
          </w:tcPr>
          <w:p w:rsidR="00B156C5" w:rsidRPr="005B2364" w:rsidRDefault="00B156C5" w:rsidP="007A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6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B156C5" w:rsidTr="0031121E">
        <w:tc>
          <w:tcPr>
            <w:tcW w:w="3369" w:type="dxa"/>
          </w:tcPr>
          <w:p w:rsidR="00B156C5" w:rsidRPr="001E562F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Качество знаний 2 четверть: 25%</w:t>
            </w: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56C5" w:rsidRPr="001E562F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ачество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B156C5" w:rsidTr="0031121E">
        <w:tc>
          <w:tcPr>
            <w:tcW w:w="3369" w:type="dxa"/>
          </w:tcPr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за РПР: </w:t>
            </w:r>
          </w:p>
          <w:p w:rsidR="00B156C5" w:rsidRPr="001E562F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56C5" w:rsidRPr="001E562F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за РПР: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+40%</w:t>
            </w:r>
          </w:p>
        </w:tc>
      </w:tr>
      <w:tr w:rsidR="00B156C5" w:rsidTr="0031121E">
        <w:tc>
          <w:tcPr>
            <w:tcW w:w="3369" w:type="dxa"/>
          </w:tcPr>
          <w:p w:rsidR="00B156C5" w:rsidRPr="001E562F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Соответствие: 10%</w:t>
            </w: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56C5" w:rsidRPr="001E562F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56C5" w:rsidRDefault="00B156C5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56C5" w:rsidRPr="001E562F" w:rsidRDefault="00B156C5" w:rsidP="00B1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</w:tr>
      <w:tr w:rsidR="0031121E" w:rsidTr="0031121E">
        <w:tc>
          <w:tcPr>
            <w:tcW w:w="3369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121E" w:rsidRDefault="0031121E" w:rsidP="00B1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1E" w:rsidTr="0031121E">
        <w:tc>
          <w:tcPr>
            <w:tcW w:w="3369" w:type="dxa"/>
          </w:tcPr>
          <w:p w:rsidR="0031121E" w:rsidRPr="005B2364" w:rsidRDefault="0031121E" w:rsidP="007A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64">
              <w:rPr>
                <w:rFonts w:ascii="Times New Roman" w:hAnsi="Times New Roman" w:cs="Times New Roman"/>
                <w:b/>
                <w:sz w:val="24"/>
                <w:szCs w:val="24"/>
              </w:rPr>
              <w:t>1 этап 9 А</w:t>
            </w:r>
          </w:p>
        </w:tc>
        <w:tc>
          <w:tcPr>
            <w:tcW w:w="3402" w:type="dxa"/>
          </w:tcPr>
          <w:p w:rsidR="0031121E" w:rsidRPr="005B2364" w:rsidRDefault="0031121E" w:rsidP="007A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64">
              <w:rPr>
                <w:rFonts w:ascii="Times New Roman" w:hAnsi="Times New Roman" w:cs="Times New Roman"/>
                <w:b/>
                <w:sz w:val="24"/>
                <w:szCs w:val="24"/>
              </w:rPr>
              <w:t>2 этап 9 А</w:t>
            </w:r>
          </w:p>
        </w:tc>
        <w:tc>
          <w:tcPr>
            <w:tcW w:w="3543" w:type="dxa"/>
          </w:tcPr>
          <w:p w:rsidR="0031121E" w:rsidRPr="005B2364" w:rsidRDefault="005B2364" w:rsidP="00B15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1121E" w:rsidTr="0031121E">
        <w:tc>
          <w:tcPr>
            <w:tcW w:w="3369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2 четверть: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121E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121E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2364" w:rsidRDefault="005B2364" w:rsidP="00B1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1E" w:rsidRPr="005B2364" w:rsidRDefault="005B2364" w:rsidP="005B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31121E" w:rsidTr="0031121E">
        <w:tc>
          <w:tcPr>
            <w:tcW w:w="3369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за РПР: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31121E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за РПР: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121E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121E" w:rsidRDefault="005B2364" w:rsidP="00B1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+47,5%</w:t>
            </w:r>
          </w:p>
        </w:tc>
      </w:tr>
      <w:tr w:rsidR="0031121E" w:rsidTr="0031121E">
        <w:tc>
          <w:tcPr>
            <w:tcW w:w="3369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121E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121E" w:rsidRPr="001E562F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121E" w:rsidRDefault="0031121E" w:rsidP="007A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121E" w:rsidRDefault="005B2364" w:rsidP="00B1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+43%</w:t>
            </w:r>
          </w:p>
        </w:tc>
      </w:tr>
    </w:tbl>
    <w:p w:rsidR="00B156C5" w:rsidRPr="00262612" w:rsidRDefault="00B156C5" w:rsidP="00B156C5">
      <w:pPr>
        <w:pStyle w:val="a4"/>
        <w:rPr>
          <w:rFonts w:ascii="Times New Roman" w:hAnsi="Times New Roman"/>
          <w:sz w:val="24"/>
          <w:szCs w:val="24"/>
        </w:rPr>
      </w:pPr>
    </w:p>
    <w:p w:rsidR="00D96044" w:rsidRPr="00262612" w:rsidRDefault="00262612" w:rsidP="00D96044">
      <w:pPr>
        <w:rPr>
          <w:rFonts w:ascii="Times New Roman" w:hAnsi="Times New Roman" w:cs="Times New Roman"/>
          <w:sz w:val="24"/>
          <w:szCs w:val="24"/>
        </w:rPr>
      </w:pPr>
      <w:r w:rsidRPr="00262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6044" w:rsidRPr="00262612" w:rsidSect="00980217">
      <w:pgSz w:w="11906" w:h="16838"/>
      <w:pgMar w:top="1134" w:right="850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A8" w:rsidRDefault="00CA59A8" w:rsidP="005373F6">
      <w:pPr>
        <w:spacing w:after="0" w:line="240" w:lineRule="auto"/>
      </w:pPr>
      <w:r>
        <w:separator/>
      </w:r>
    </w:p>
  </w:endnote>
  <w:endnote w:type="continuationSeparator" w:id="1">
    <w:p w:rsidR="00CA59A8" w:rsidRDefault="00CA59A8" w:rsidP="0053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A8" w:rsidRDefault="00CA59A8" w:rsidP="005373F6">
      <w:pPr>
        <w:spacing w:after="0" w:line="240" w:lineRule="auto"/>
      </w:pPr>
      <w:r>
        <w:separator/>
      </w:r>
    </w:p>
  </w:footnote>
  <w:footnote w:type="continuationSeparator" w:id="1">
    <w:p w:rsidR="00CA59A8" w:rsidRDefault="00CA59A8" w:rsidP="0053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65F"/>
    <w:multiLevelType w:val="hybridMultilevel"/>
    <w:tmpl w:val="E418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3FB9"/>
    <w:multiLevelType w:val="hybridMultilevel"/>
    <w:tmpl w:val="349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13"/>
    <w:rsid w:val="000A0361"/>
    <w:rsid w:val="000A615A"/>
    <w:rsid w:val="001969D8"/>
    <w:rsid w:val="001C7F27"/>
    <w:rsid w:val="00247904"/>
    <w:rsid w:val="00262612"/>
    <w:rsid w:val="002B7235"/>
    <w:rsid w:val="002D70E9"/>
    <w:rsid w:val="00301828"/>
    <w:rsid w:val="00306443"/>
    <w:rsid w:val="0031121E"/>
    <w:rsid w:val="003876F7"/>
    <w:rsid w:val="003C076A"/>
    <w:rsid w:val="003D68AB"/>
    <w:rsid w:val="004677D2"/>
    <w:rsid w:val="004A6DAD"/>
    <w:rsid w:val="004B0AFC"/>
    <w:rsid w:val="004F4625"/>
    <w:rsid w:val="005245CE"/>
    <w:rsid w:val="00526129"/>
    <w:rsid w:val="005373F6"/>
    <w:rsid w:val="005411FB"/>
    <w:rsid w:val="00575FFD"/>
    <w:rsid w:val="00593137"/>
    <w:rsid w:val="005B2364"/>
    <w:rsid w:val="005B63CD"/>
    <w:rsid w:val="005F62E2"/>
    <w:rsid w:val="00603CE1"/>
    <w:rsid w:val="00615EAA"/>
    <w:rsid w:val="00673D74"/>
    <w:rsid w:val="0068378D"/>
    <w:rsid w:val="0072345C"/>
    <w:rsid w:val="00723C3B"/>
    <w:rsid w:val="0073092A"/>
    <w:rsid w:val="00774245"/>
    <w:rsid w:val="0080020D"/>
    <w:rsid w:val="00823D4A"/>
    <w:rsid w:val="008D7DD7"/>
    <w:rsid w:val="0094770D"/>
    <w:rsid w:val="00974648"/>
    <w:rsid w:val="00980217"/>
    <w:rsid w:val="0098053F"/>
    <w:rsid w:val="009B7701"/>
    <w:rsid w:val="009C78A7"/>
    <w:rsid w:val="00A30A4F"/>
    <w:rsid w:val="00A310EB"/>
    <w:rsid w:val="00A36445"/>
    <w:rsid w:val="00A40013"/>
    <w:rsid w:val="00A4694B"/>
    <w:rsid w:val="00AE194F"/>
    <w:rsid w:val="00AE717D"/>
    <w:rsid w:val="00B0177D"/>
    <w:rsid w:val="00B156C5"/>
    <w:rsid w:val="00B85133"/>
    <w:rsid w:val="00BB1C27"/>
    <w:rsid w:val="00BB39A7"/>
    <w:rsid w:val="00BB6C74"/>
    <w:rsid w:val="00C00F95"/>
    <w:rsid w:val="00C0779F"/>
    <w:rsid w:val="00CA59A8"/>
    <w:rsid w:val="00CC5033"/>
    <w:rsid w:val="00CE22EC"/>
    <w:rsid w:val="00D040B8"/>
    <w:rsid w:val="00D22726"/>
    <w:rsid w:val="00D36D4A"/>
    <w:rsid w:val="00D43359"/>
    <w:rsid w:val="00D56ADF"/>
    <w:rsid w:val="00D63CFC"/>
    <w:rsid w:val="00D96044"/>
    <w:rsid w:val="00DE5EC7"/>
    <w:rsid w:val="00E0004B"/>
    <w:rsid w:val="00E231A0"/>
    <w:rsid w:val="00E63318"/>
    <w:rsid w:val="00E92D5F"/>
    <w:rsid w:val="00EF5948"/>
    <w:rsid w:val="00F56989"/>
    <w:rsid w:val="00F85BBE"/>
    <w:rsid w:val="00F935AE"/>
    <w:rsid w:val="00FD0381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575FF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F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3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3F6"/>
  </w:style>
  <w:style w:type="paragraph" w:styleId="a7">
    <w:name w:val="footer"/>
    <w:basedOn w:val="a"/>
    <w:link w:val="a8"/>
    <w:uiPriority w:val="99"/>
    <w:semiHidden/>
    <w:unhideWhenUsed/>
    <w:rsid w:val="0053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3F6"/>
  </w:style>
  <w:style w:type="paragraph" w:styleId="a9">
    <w:name w:val="List Paragraph"/>
    <w:basedOn w:val="a"/>
    <w:uiPriority w:val="34"/>
    <w:qFormat/>
    <w:rsid w:val="0053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1000004081063&amp;group=1694173747156721656&amp;student=1000005978477&amp;tab=stats" TargetMode="Externa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3F52-B03E-4826-8A49-C93D93E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6</cp:revision>
  <cp:lastPrinted>2020-01-09T03:50:00Z</cp:lastPrinted>
  <dcterms:created xsi:type="dcterms:W3CDTF">2021-04-02T07:24:00Z</dcterms:created>
  <dcterms:modified xsi:type="dcterms:W3CDTF">2021-04-02T07:41:00Z</dcterms:modified>
</cp:coreProperties>
</file>